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32C6" w:rsidRDefault="007B478E">
      <w:pPr>
        <w:spacing w:after="0"/>
        <w:ind w:left="567" w:right="305"/>
        <w:jc w:val="center"/>
        <w:rPr>
          <w:rFonts w:ascii="Arial" w:eastAsia="Arial" w:hAnsi="Arial" w:cs="Arial"/>
          <w:b/>
          <w:sz w:val="24"/>
          <w:szCs w:val="24"/>
        </w:rPr>
      </w:pPr>
      <w:r>
        <w:rPr>
          <w:rFonts w:ascii="Arial" w:eastAsia="Arial" w:hAnsi="Arial" w:cs="Arial"/>
          <w:b/>
          <w:sz w:val="24"/>
          <w:szCs w:val="24"/>
        </w:rPr>
        <w:t>PROCEDIMIENTO PARA LA SOLICITUD DE PAGO PEQUEÑOS ACREEDORES</w:t>
      </w:r>
    </w:p>
    <w:p w14:paraId="00000002" w14:textId="77777777" w:rsidR="00D832C6" w:rsidRDefault="00D832C6">
      <w:pPr>
        <w:spacing w:after="0"/>
        <w:ind w:left="567" w:right="305"/>
        <w:jc w:val="center"/>
        <w:rPr>
          <w:rFonts w:ascii="Arial" w:eastAsia="Arial" w:hAnsi="Arial" w:cs="Arial"/>
          <w:b/>
          <w:sz w:val="24"/>
          <w:szCs w:val="24"/>
        </w:rPr>
      </w:pPr>
    </w:p>
    <w:p w14:paraId="00000003" w14:textId="77777777" w:rsidR="00D832C6" w:rsidRDefault="00D832C6">
      <w:pPr>
        <w:spacing w:after="0"/>
        <w:ind w:left="567" w:right="305"/>
        <w:jc w:val="both"/>
        <w:rPr>
          <w:rFonts w:ascii="Arial" w:eastAsia="Arial" w:hAnsi="Arial" w:cs="Arial"/>
          <w:sz w:val="24"/>
          <w:szCs w:val="24"/>
        </w:rPr>
      </w:pPr>
    </w:p>
    <w:p w14:paraId="00000004" w14:textId="77777777" w:rsidR="00D832C6" w:rsidRDefault="007B478E">
      <w:pPr>
        <w:spacing w:after="0"/>
        <w:ind w:left="567" w:right="305"/>
        <w:jc w:val="both"/>
        <w:rPr>
          <w:rFonts w:ascii="Arial" w:eastAsia="Arial" w:hAnsi="Arial" w:cs="Arial"/>
          <w:sz w:val="24"/>
          <w:szCs w:val="24"/>
        </w:rPr>
      </w:pPr>
      <w:r>
        <w:rPr>
          <w:rFonts w:ascii="Arial" w:eastAsia="Arial" w:hAnsi="Arial" w:cs="Arial"/>
          <w:sz w:val="24"/>
          <w:szCs w:val="24"/>
        </w:rPr>
        <w:t>El acuerdo de reorganización empresarial definió la posibilidad de realizar el pago anticipado de pequeñas acreencias.</w:t>
      </w:r>
    </w:p>
    <w:p w14:paraId="00000005" w14:textId="77777777" w:rsidR="00D832C6" w:rsidRDefault="00D832C6">
      <w:pPr>
        <w:spacing w:after="0"/>
        <w:ind w:left="567" w:right="305"/>
        <w:jc w:val="both"/>
        <w:rPr>
          <w:rFonts w:ascii="Arial" w:eastAsia="Arial" w:hAnsi="Arial" w:cs="Arial"/>
          <w:sz w:val="24"/>
          <w:szCs w:val="24"/>
        </w:rPr>
      </w:pPr>
    </w:p>
    <w:p w14:paraId="00000006" w14:textId="77777777" w:rsidR="00D832C6" w:rsidRDefault="007B478E">
      <w:pPr>
        <w:spacing w:after="0"/>
        <w:ind w:left="567" w:right="305"/>
        <w:jc w:val="both"/>
        <w:rPr>
          <w:rFonts w:ascii="Arial" w:eastAsia="Arial" w:hAnsi="Arial" w:cs="Arial"/>
          <w:sz w:val="24"/>
          <w:szCs w:val="24"/>
        </w:rPr>
      </w:pPr>
      <w:r>
        <w:rPr>
          <w:rFonts w:ascii="Arial" w:eastAsia="Arial" w:hAnsi="Arial" w:cs="Arial"/>
          <w:sz w:val="24"/>
          <w:szCs w:val="24"/>
        </w:rPr>
        <w:t xml:space="preserve">En el numeral </w:t>
      </w:r>
      <w:r>
        <w:rPr>
          <w:rFonts w:ascii="Arial" w:eastAsia="Arial" w:hAnsi="Arial" w:cs="Arial"/>
          <w:b/>
          <w:sz w:val="24"/>
          <w:szCs w:val="24"/>
        </w:rPr>
        <w:t>10.7 PAGO OBLIGACIONES PEQUEÑAS ACREENCIAS</w:t>
      </w:r>
      <w:r>
        <w:rPr>
          <w:rFonts w:ascii="Arial" w:eastAsia="Arial" w:hAnsi="Arial" w:cs="Arial"/>
          <w:sz w:val="24"/>
          <w:szCs w:val="24"/>
        </w:rPr>
        <w:t xml:space="preserve"> se definen como pequeñas acreencias aquellas iguales o inferiores a 20 millones de pesos, aquellos acreedores que de manera voluntaria se acojan a este beneficio renuncian al pago de intereses y reciben el pago con antelación a los demás acreedores, para el pago de dichas acreencias la compañía dispone de un cupo de 2.000 millones, una vez este cupo se agote o se venza el plazo para solicitarlo, este beneficio se suspende.</w:t>
      </w:r>
    </w:p>
    <w:p w14:paraId="00000007" w14:textId="77777777" w:rsidR="00D832C6" w:rsidRDefault="00D832C6">
      <w:pPr>
        <w:spacing w:after="0"/>
        <w:ind w:left="567" w:right="305"/>
        <w:jc w:val="both"/>
        <w:rPr>
          <w:rFonts w:ascii="Arial" w:eastAsia="Arial" w:hAnsi="Arial" w:cs="Arial"/>
          <w:sz w:val="24"/>
          <w:szCs w:val="24"/>
        </w:rPr>
      </w:pPr>
    </w:p>
    <w:p w14:paraId="00000008" w14:textId="77777777" w:rsidR="00D832C6" w:rsidRDefault="007B478E">
      <w:pPr>
        <w:spacing w:after="0"/>
        <w:ind w:left="567" w:right="305"/>
        <w:jc w:val="both"/>
        <w:rPr>
          <w:rFonts w:ascii="Arial" w:eastAsia="Arial" w:hAnsi="Arial" w:cs="Arial"/>
          <w:b/>
          <w:sz w:val="24"/>
          <w:szCs w:val="24"/>
        </w:rPr>
      </w:pPr>
      <w:r>
        <w:rPr>
          <w:rFonts w:ascii="Arial" w:eastAsia="Arial" w:hAnsi="Arial" w:cs="Arial"/>
          <w:b/>
          <w:sz w:val="24"/>
          <w:szCs w:val="24"/>
        </w:rPr>
        <w:t>REQUISITOS PARA ACCEDER AL PAGO ANTICIPADO</w:t>
      </w:r>
    </w:p>
    <w:p w14:paraId="00000009" w14:textId="77777777" w:rsidR="00D832C6" w:rsidRDefault="00D832C6">
      <w:pPr>
        <w:spacing w:after="0"/>
        <w:ind w:left="567" w:right="305"/>
        <w:jc w:val="both"/>
        <w:rPr>
          <w:rFonts w:ascii="Arial" w:eastAsia="Arial" w:hAnsi="Arial" w:cs="Arial"/>
          <w:b/>
          <w:sz w:val="24"/>
          <w:szCs w:val="24"/>
        </w:rPr>
      </w:pPr>
    </w:p>
    <w:p w14:paraId="0000000A" w14:textId="77777777" w:rsidR="00D832C6" w:rsidRDefault="007B478E">
      <w:pPr>
        <w:numPr>
          <w:ilvl w:val="0"/>
          <w:numId w:val="1"/>
        </w:numPr>
        <w:pBdr>
          <w:top w:val="nil"/>
          <w:left w:val="nil"/>
          <w:bottom w:val="nil"/>
          <w:right w:val="nil"/>
          <w:between w:val="nil"/>
        </w:pBdr>
        <w:spacing w:after="0" w:line="276" w:lineRule="auto"/>
        <w:ind w:right="305"/>
        <w:jc w:val="both"/>
        <w:rPr>
          <w:rFonts w:ascii="Arial" w:eastAsia="Arial" w:hAnsi="Arial" w:cs="Arial"/>
          <w:color w:val="000000"/>
          <w:sz w:val="24"/>
          <w:szCs w:val="24"/>
        </w:rPr>
      </w:pPr>
      <w:r>
        <w:rPr>
          <w:rFonts w:ascii="Arial" w:eastAsia="Arial" w:hAnsi="Arial" w:cs="Arial"/>
          <w:color w:val="000000"/>
          <w:sz w:val="24"/>
          <w:szCs w:val="24"/>
        </w:rPr>
        <w:t>Realizar la solicitud antes del 30/12/2023</w:t>
      </w:r>
    </w:p>
    <w:p w14:paraId="0000000B" w14:textId="77777777" w:rsidR="00D832C6" w:rsidRDefault="007B478E">
      <w:pPr>
        <w:numPr>
          <w:ilvl w:val="0"/>
          <w:numId w:val="1"/>
        </w:numPr>
        <w:pBdr>
          <w:top w:val="nil"/>
          <w:left w:val="nil"/>
          <w:bottom w:val="nil"/>
          <w:right w:val="nil"/>
          <w:between w:val="nil"/>
        </w:pBdr>
        <w:spacing w:after="0" w:line="276" w:lineRule="auto"/>
        <w:ind w:right="305"/>
        <w:jc w:val="both"/>
        <w:rPr>
          <w:rFonts w:ascii="Arial" w:eastAsia="Arial" w:hAnsi="Arial" w:cs="Arial"/>
          <w:color w:val="000000"/>
          <w:sz w:val="24"/>
          <w:szCs w:val="24"/>
        </w:rPr>
      </w:pPr>
      <w:r>
        <w:rPr>
          <w:rFonts w:ascii="Arial" w:eastAsia="Arial" w:hAnsi="Arial" w:cs="Arial"/>
          <w:color w:val="000000"/>
          <w:sz w:val="24"/>
          <w:szCs w:val="24"/>
        </w:rPr>
        <w:t>Presentar solicitud escrita (Ver modelo de solicitud sugerido en la página siguiente, diligenciar los campos en color rojo)</w:t>
      </w:r>
    </w:p>
    <w:p w14:paraId="0000000C" w14:textId="77777777" w:rsidR="00D832C6" w:rsidRDefault="007B478E">
      <w:pPr>
        <w:numPr>
          <w:ilvl w:val="0"/>
          <w:numId w:val="1"/>
        </w:numPr>
        <w:pBdr>
          <w:top w:val="nil"/>
          <w:left w:val="nil"/>
          <w:bottom w:val="nil"/>
          <w:right w:val="nil"/>
          <w:between w:val="nil"/>
        </w:pBdr>
        <w:spacing w:after="0" w:line="276" w:lineRule="auto"/>
        <w:ind w:right="305"/>
        <w:jc w:val="both"/>
        <w:rPr>
          <w:rFonts w:ascii="Arial" w:eastAsia="Arial" w:hAnsi="Arial" w:cs="Arial"/>
          <w:color w:val="000000"/>
          <w:sz w:val="24"/>
          <w:szCs w:val="24"/>
        </w:rPr>
      </w:pPr>
      <w:r>
        <w:rPr>
          <w:rFonts w:ascii="Arial" w:eastAsia="Arial" w:hAnsi="Arial" w:cs="Arial"/>
          <w:color w:val="000000"/>
          <w:sz w:val="24"/>
          <w:szCs w:val="24"/>
        </w:rPr>
        <w:t>La solicitud debe estar firmada por representante legal o apoderado</w:t>
      </w:r>
    </w:p>
    <w:p w14:paraId="0000000D" w14:textId="77777777" w:rsidR="00D832C6" w:rsidRDefault="007B478E">
      <w:pPr>
        <w:numPr>
          <w:ilvl w:val="0"/>
          <w:numId w:val="1"/>
        </w:numPr>
        <w:pBdr>
          <w:top w:val="nil"/>
          <w:left w:val="nil"/>
          <w:bottom w:val="nil"/>
          <w:right w:val="nil"/>
          <w:between w:val="nil"/>
        </w:pBdr>
        <w:spacing w:after="0" w:line="276" w:lineRule="auto"/>
        <w:ind w:right="305"/>
        <w:jc w:val="both"/>
        <w:rPr>
          <w:rFonts w:ascii="Arial" w:eastAsia="Arial" w:hAnsi="Arial" w:cs="Arial"/>
          <w:color w:val="000000"/>
          <w:sz w:val="24"/>
          <w:szCs w:val="24"/>
        </w:rPr>
      </w:pPr>
      <w:r>
        <w:rPr>
          <w:rFonts w:ascii="Arial" w:eastAsia="Arial" w:hAnsi="Arial" w:cs="Arial"/>
          <w:color w:val="000000"/>
          <w:sz w:val="24"/>
          <w:szCs w:val="24"/>
        </w:rPr>
        <w:t>La solicitud debe venir acompañada de una copia de cámara de comercio</w:t>
      </w:r>
    </w:p>
    <w:p w14:paraId="0000000E" w14:textId="77777777" w:rsidR="00D832C6" w:rsidRDefault="007B478E">
      <w:pPr>
        <w:numPr>
          <w:ilvl w:val="0"/>
          <w:numId w:val="1"/>
        </w:numPr>
        <w:pBdr>
          <w:top w:val="nil"/>
          <w:left w:val="nil"/>
          <w:bottom w:val="nil"/>
          <w:right w:val="nil"/>
          <w:between w:val="nil"/>
        </w:pBdr>
        <w:spacing w:after="0" w:line="276" w:lineRule="auto"/>
        <w:ind w:right="305"/>
        <w:jc w:val="both"/>
        <w:rPr>
          <w:rFonts w:ascii="Arial" w:eastAsia="Arial" w:hAnsi="Arial" w:cs="Arial"/>
          <w:color w:val="000000"/>
          <w:sz w:val="24"/>
          <w:szCs w:val="24"/>
        </w:rPr>
      </w:pPr>
      <w:r>
        <w:rPr>
          <w:rFonts w:ascii="Arial" w:eastAsia="Arial" w:hAnsi="Arial" w:cs="Arial"/>
          <w:color w:val="000000"/>
          <w:sz w:val="24"/>
          <w:szCs w:val="24"/>
        </w:rPr>
        <w:t>Se debe radicar en original en la Ciudad de Medellín CRA 35 A 15 B 35, Centro de Negocios Prisma Piso 96.</w:t>
      </w:r>
    </w:p>
    <w:p w14:paraId="0000000F" w14:textId="77777777" w:rsidR="00D832C6" w:rsidRDefault="00D832C6">
      <w:pPr>
        <w:spacing w:after="0"/>
        <w:ind w:right="305"/>
        <w:jc w:val="both"/>
        <w:rPr>
          <w:rFonts w:ascii="Arial" w:eastAsia="Arial" w:hAnsi="Arial" w:cs="Arial"/>
          <w:sz w:val="24"/>
          <w:szCs w:val="24"/>
        </w:rPr>
      </w:pPr>
    </w:p>
    <w:p w14:paraId="00000010" w14:textId="77777777" w:rsidR="00D832C6" w:rsidRDefault="007B478E">
      <w:pPr>
        <w:spacing w:after="0"/>
        <w:ind w:left="567" w:right="305"/>
        <w:jc w:val="both"/>
        <w:rPr>
          <w:rFonts w:ascii="Arial" w:eastAsia="Arial" w:hAnsi="Arial" w:cs="Arial"/>
          <w:b/>
          <w:sz w:val="24"/>
          <w:szCs w:val="24"/>
        </w:rPr>
      </w:pPr>
      <w:r>
        <w:rPr>
          <w:rFonts w:ascii="Arial" w:eastAsia="Arial" w:hAnsi="Arial" w:cs="Arial"/>
          <w:b/>
          <w:sz w:val="24"/>
          <w:szCs w:val="24"/>
        </w:rPr>
        <w:t>PROCESO DE RESPUESTA</w:t>
      </w:r>
    </w:p>
    <w:p w14:paraId="00000011" w14:textId="77777777" w:rsidR="00D832C6" w:rsidRDefault="00D832C6">
      <w:pPr>
        <w:spacing w:after="0"/>
        <w:ind w:left="567" w:right="305"/>
        <w:jc w:val="both"/>
        <w:rPr>
          <w:rFonts w:ascii="Arial" w:eastAsia="Arial" w:hAnsi="Arial" w:cs="Arial"/>
          <w:b/>
          <w:sz w:val="24"/>
          <w:szCs w:val="24"/>
        </w:rPr>
      </w:pPr>
    </w:p>
    <w:p w14:paraId="00000012" w14:textId="77777777" w:rsidR="00D832C6" w:rsidRDefault="007B478E">
      <w:pPr>
        <w:numPr>
          <w:ilvl w:val="0"/>
          <w:numId w:val="1"/>
        </w:numPr>
        <w:pBdr>
          <w:top w:val="nil"/>
          <w:left w:val="nil"/>
          <w:bottom w:val="nil"/>
          <w:right w:val="nil"/>
          <w:between w:val="nil"/>
        </w:pBdr>
        <w:spacing w:after="0" w:line="276" w:lineRule="auto"/>
        <w:ind w:right="305"/>
        <w:jc w:val="both"/>
        <w:rPr>
          <w:rFonts w:ascii="Arial" w:eastAsia="Arial" w:hAnsi="Arial" w:cs="Arial"/>
          <w:color w:val="000000"/>
          <w:sz w:val="24"/>
          <w:szCs w:val="24"/>
        </w:rPr>
      </w:pPr>
      <w:r>
        <w:rPr>
          <w:rFonts w:ascii="Arial" w:eastAsia="Arial" w:hAnsi="Arial" w:cs="Arial"/>
          <w:color w:val="000000"/>
          <w:sz w:val="24"/>
          <w:szCs w:val="24"/>
        </w:rPr>
        <w:t>AIA analizará la solicitud para verificar el cumplimiento de requisitos y dará respuesta formal de la misma</w:t>
      </w:r>
    </w:p>
    <w:p w14:paraId="00000013" w14:textId="77777777" w:rsidR="00D832C6" w:rsidRDefault="007B478E">
      <w:pPr>
        <w:numPr>
          <w:ilvl w:val="0"/>
          <w:numId w:val="1"/>
        </w:numPr>
        <w:pBdr>
          <w:top w:val="nil"/>
          <w:left w:val="nil"/>
          <w:bottom w:val="nil"/>
          <w:right w:val="nil"/>
          <w:between w:val="nil"/>
        </w:pBdr>
        <w:spacing w:after="0" w:line="276" w:lineRule="auto"/>
        <w:ind w:right="305"/>
        <w:jc w:val="both"/>
        <w:rPr>
          <w:rFonts w:ascii="Arial" w:eastAsia="Arial" w:hAnsi="Arial" w:cs="Arial"/>
          <w:color w:val="000000"/>
          <w:sz w:val="24"/>
          <w:szCs w:val="24"/>
        </w:rPr>
      </w:pPr>
      <w:r>
        <w:rPr>
          <w:rFonts w:ascii="Arial" w:eastAsia="Arial" w:hAnsi="Arial" w:cs="Arial"/>
          <w:color w:val="000000"/>
          <w:sz w:val="24"/>
          <w:szCs w:val="24"/>
        </w:rPr>
        <w:t>Una vez se disponga de los flujos de caja requeridos la compañía realizará el pago al tercero y notificará el mismo.</w:t>
      </w:r>
    </w:p>
    <w:p w14:paraId="00000014" w14:textId="77777777" w:rsidR="00D832C6" w:rsidRDefault="007B478E">
      <w:pPr>
        <w:numPr>
          <w:ilvl w:val="0"/>
          <w:numId w:val="1"/>
        </w:numPr>
        <w:pBdr>
          <w:top w:val="nil"/>
          <w:left w:val="nil"/>
          <w:bottom w:val="nil"/>
          <w:right w:val="nil"/>
          <w:between w:val="nil"/>
        </w:pBdr>
        <w:spacing w:after="0" w:line="276" w:lineRule="auto"/>
        <w:ind w:right="305"/>
        <w:jc w:val="both"/>
        <w:rPr>
          <w:rFonts w:ascii="Arial" w:eastAsia="Arial" w:hAnsi="Arial" w:cs="Arial"/>
          <w:color w:val="000000"/>
          <w:sz w:val="24"/>
          <w:szCs w:val="24"/>
        </w:rPr>
      </w:pPr>
      <w:r>
        <w:rPr>
          <w:rFonts w:ascii="Arial" w:eastAsia="Arial" w:hAnsi="Arial" w:cs="Arial"/>
          <w:color w:val="000000"/>
          <w:sz w:val="24"/>
          <w:szCs w:val="24"/>
        </w:rPr>
        <w:t xml:space="preserve">La solicitud será rechazada si no se cumplen los requisitos establecidos, se radica por fuera del </w:t>
      </w:r>
      <w:r>
        <w:rPr>
          <w:rFonts w:ascii="Arial" w:eastAsia="Arial" w:hAnsi="Arial" w:cs="Arial"/>
          <w:sz w:val="24"/>
          <w:szCs w:val="24"/>
        </w:rPr>
        <w:t>término</w:t>
      </w:r>
      <w:r>
        <w:rPr>
          <w:rFonts w:ascii="Arial" w:eastAsia="Arial" w:hAnsi="Arial" w:cs="Arial"/>
          <w:color w:val="000000"/>
          <w:sz w:val="24"/>
          <w:szCs w:val="24"/>
        </w:rPr>
        <w:t xml:space="preserve"> o se </w:t>
      </w:r>
      <w:r>
        <w:rPr>
          <w:rFonts w:ascii="Arial" w:eastAsia="Arial" w:hAnsi="Arial" w:cs="Arial"/>
          <w:sz w:val="24"/>
          <w:szCs w:val="24"/>
        </w:rPr>
        <w:t>agota</w:t>
      </w:r>
      <w:r>
        <w:rPr>
          <w:rFonts w:ascii="Arial" w:eastAsia="Arial" w:hAnsi="Arial" w:cs="Arial"/>
          <w:color w:val="000000"/>
          <w:sz w:val="24"/>
          <w:szCs w:val="24"/>
        </w:rPr>
        <w:t xml:space="preserve"> el saldo disponible para estos pagos.</w:t>
      </w:r>
    </w:p>
    <w:p w14:paraId="00000015" w14:textId="77777777" w:rsidR="00D832C6" w:rsidRDefault="00D832C6">
      <w:pPr>
        <w:spacing w:after="0"/>
        <w:ind w:right="305"/>
        <w:jc w:val="both"/>
        <w:rPr>
          <w:rFonts w:ascii="Arial" w:eastAsia="Arial" w:hAnsi="Arial" w:cs="Arial"/>
          <w:sz w:val="24"/>
          <w:szCs w:val="24"/>
        </w:rPr>
      </w:pPr>
    </w:p>
    <w:p w14:paraId="00000016" w14:textId="77777777" w:rsidR="00D832C6" w:rsidRDefault="007B478E">
      <w:pPr>
        <w:spacing w:after="0"/>
        <w:ind w:right="305"/>
        <w:jc w:val="both"/>
        <w:rPr>
          <w:rFonts w:ascii="Arial" w:eastAsia="Arial" w:hAnsi="Arial" w:cs="Arial"/>
          <w:sz w:val="24"/>
          <w:szCs w:val="24"/>
        </w:rPr>
      </w:pPr>
      <w:r>
        <w:rPr>
          <w:rFonts w:ascii="Arial" w:eastAsia="Arial" w:hAnsi="Arial" w:cs="Arial"/>
          <w:sz w:val="24"/>
          <w:szCs w:val="24"/>
        </w:rPr>
        <w:t>A continuación referenciamos el modelo propuesto para la solicitud de este beneficio, en caso de estar interesado en acceder al beneficio de pago anticipado por favor diligenciar los campos resaltados en rojo.</w:t>
      </w:r>
    </w:p>
    <w:p w14:paraId="00000017" w14:textId="77777777" w:rsidR="00D832C6" w:rsidRDefault="00D832C6">
      <w:pPr>
        <w:pBdr>
          <w:top w:val="nil"/>
          <w:left w:val="nil"/>
          <w:bottom w:val="nil"/>
          <w:right w:val="nil"/>
          <w:between w:val="nil"/>
        </w:pBdr>
        <w:spacing w:after="0" w:line="276" w:lineRule="auto"/>
        <w:ind w:left="1287" w:right="305"/>
        <w:jc w:val="both"/>
        <w:rPr>
          <w:rFonts w:ascii="Arial" w:eastAsia="Arial" w:hAnsi="Arial" w:cs="Arial"/>
          <w:color w:val="000000"/>
          <w:sz w:val="24"/>
          <w:szCs w:val="24"/>
        </w:rPr>
      </w:pPr>
    </w:p>
    <w:p w14:paraId="00000018" w14:textId="77777777" w:rsidR="00D832C6" w:rsidRDefault="007B478E">
      <w:pPr>
        <w:spacing w:after="200" w:line="276" w:lineRule="auto"/>
        <w:jc w:val="both"/>
        <w:rPr>
          <w:rFonts w:ascii="Arial" w:eastAsia="Arial" w:hAnsi="Arial" w:cs="Arial"/>
          <w:color w:val="FF0000"/>
          <w:sz w:val="24"/>
          <w:szCs w:val="24"/>
        </w:rPr>
      </w:pPr>
      <w:r>
        <w:br w:type="page"/>
      </w:r>
    </w:p>
    <w:p w14:paraId="00000019" w14:textId="77777777" w:rsidR="00D832C6" w:rsidRDefault="007B478E">
      <w:pPr>
        <w:jc w:val="both"/>
        <w:rPr>
          <w:rFonts w:ascii="Arial" w:eastAsia="Arial" w:hAnsi="Arial" w:cs="Arial"/>
          <w:color w:val="FF0000"/>
          <w:sz w:val="24"/>
          <w:szCs w:val="24"/>
        </w:rPr>
      </w:pPr>
      <w:r>
        <w:rPr>
          <w:rFonts w:ascii="Arial" w:eastAsia="Arial" w:hAnsi="Arial" w:cs="Arial"/>
          <w:color w:val="FF0000"/>
          <w:sz w:val="24"/>
          <w:szCs w:val="24"/>
        </w:rPr>
        <w:lastRenderedPageBreak/>
        <w:t>Ciudad,  Fecha de solicitud</w:t>
      </w:r>
    </w:p>
    <w:p w14:paraId="0000001A" w14:textId="77777777" w:rsidR="00D832C6" w:rsidRDefault="00D832C6">
      <w:pPr>
        <w:jc w:val="both"/>
        <w:rPr>
          <w:rFonts w:ascii="Arial" w:eastAsia="Arial" w:hAnsi="Arial" w:cs="Arial"/>
          <w:sz w:val="24"/>
          <w:szCs w:val="24"/>
        </w:rPr>
      </w:pPr>
    </w:p>
    <w:p w14:paraId="0000001B" w14:textId="77777777" w:rsidR="00D832C6" w:rsidRDefault="007B478E">
      <w:pPr>
        <w:spacing w:after="0" w:line="240" w:lineRule="auto"/>
        <w:jc w:val="both"/>
        <w:rPr>
          <w:rFonts w:ascii="Arial" w:eastAsia="Arial" w:hAnsi="Arial" w:cs="Arial"/>
          <w:sz w:val="24"/>
          <w:szCs w:val="24"/>
        </w:rPr>
      </w:pPr>
      <w:r>
        <w:rPr>
          <w:rFonts w:ascii="Arial" w:eastAsia="Arial" w:hAnsi="Arial" w:cs="Arial"/>
          <w:sz w:val="24"/>
          <w:szCs w:val="24"/>
        </w:rPr>
        <w:t>Señores</w:t>
      </w:r>
    </w:p>
    <w:p w14:paraId="0000001C" w14:textId="77777777" w:rsidR="00D832C6" w:rsidRDefault="007B478E">
      <w:pPr>
        <w:spacing w:after="0" w:line="240" w:lineRule="auto"/>
        <w:jc w:val="both"/>
        <w:rPr>
          <w:rFonts w:ascii="Arial" w:eastAsia="Arial" w:hAnsi="Arial" w:cs="Arial"/>
          <w:sz w:val="24"/>
          <w:szCs w:val="24"/>
        </w:rPr>
      </w:pPr>
      <w:r>
        <w:rPr>
          <w:rFonts w:ascii="Arial" w:eastAsia="Arial" w:hAnsi="Arial" w:cs="Arial"/>
          <w:sz w:val="24"/>
          <w:szCs w:val="24"/>
        </w:rPr>
        <w:t>ARQUITECTOS E INGENIEROS ASOCIADOS S.A</w:t>
      </w:r>
    </w:p>
    <w:p w14:paraId="0000001D" w14:textId="63623F15" w:rsidR="00D832C6" w:rsidRDefault="00753C7F">
      <w:pPr>
        <w:spacing w:after="0" w:line="240" w:lineRule="auto"/>
        <w:jc w:val="both"/>
        <w:rPr>
          <w:rFonts w:ascii="Arial" w:eastAsia="Arial" w:hAnsi="Arial" w:cs="Arial"/>
          <w:sz w:val="24"/>
          <w:szCs w:val="24"/>
        </w:rPr>
      </w:pPr>
      <w:r>
        <w:rPr>
          <w:rFonts w:ascii="Arial" w:eastAsia="Arial" w:hAnsi="Arial" w:cs="Arial"/>
          <w:sz w:val="24"/>
          <w:szCs w:val="24"/>
        </w:rPr>
        <w:t>Carlos Eduardo Izasa Aguilar</w:t>
      </w:r>
    </w:p>
    <w:p w14:paraId="0000001E" w14:textId="77777777" w:rsidR="00D832C6" w:rsidRDefault="007B478E">
      <w:pPr>
        <w:spacing w:after="0" w:line="240" w:lineRule="auto"/>
        <w:jc w:val="both"/>
        <w:rPr>
          <w:rFonts w:ascii="Arial" w:eastAsia="Arial" w:hAnsi="Arial" w:cs="Arial"/>
          <w:sz w:val="24"/>
          <w:szCs w:val="24"/>
        </w:rPr>
      </w:pPr>
      <w:r>
        <w:rPr>
          <w:rFonts w:ascii="Arial" w:eastAsia="Arial" w:hAnsi="Arial" w:cs="Arial"/>
          <w:sz w:val="24"/>
          <w:szCs w:val="24"/>
        </w:rPr>
        <w:t>Representante Legal</w:t>
      </w:r>
    </w:p>
    <w:p w14:paraId="0000001F" w14:textId="77777777" w:rsidR="00D832C6" w:rsidRDefault="00D832C6">
      <w:pPr>
        <w:spacing w:after="0" w:line="240" w:lineRule="auto"/>
        <w:jc w:val="both"/>
        <w:rPr>
          <w:rFonts w:ascii="Arial" w:eastAsia="Arial" w:hAnsi="Arial" w:cs="Arial"/>
          <w:sz w:val="24"/>
          <w:szCs w:val="24"/>
        </w:rPr>
      </w:pPr>
    </w:p>
    <w:p w14:paraId="00000020" w14:textId="77777777" w:rsidR="00D832C6" w:rsidRDefault="00D832C6">
      <w:pPr>
        <w:spacing w:after="0" w:line="240" w:lineRule="auto"/>
        <w:jc w:val="both"/>
        <w:rPr>
          <w:rFonts w:ascii="Arial" w:eastAsia="Arial" w:hAnsi="Arial" w:cs="Arial"/>
          <w:sz w:val="24"/>
          <w:szCs w:val="24"/>
        </w:rPr>
      </w:pPr>
    </w:p>
    <w:p w14:paraId="00000021" w14:textId="77777777" w:rsidR="00D832C6" w:rsidRDefault="00D832C6">
      <w:pPr>
        <w:spacing w:after="0" w:line="240" w:lineRule="auto"/>
        <w:jc w:val="both"/>
        <w:rPr>
          <w:rFonts w:ascii="Arial" w:eastAsia="Arial" w:hAnsi="Arial" w:cs="Arial"/>
          <w:sz w:val="24"/>
          <w:szCs w:val="24"/>
        </w:rPr>
      </w:pPr>
    </w:p>
    <w:p w14:paraId="00000022" w14:textId="77777777" w:rsidR="00D832C6" w:rsidRDefault="00D832C6">
      <w:pPr>
        <w:spacing w:after="0" w:line="240" w:lineRule="auto"/>
        <w:jc w:val="both"/>
        <w:rPr>
          <w:rFonts w:ascii="Arial" w:eastAsia="Arial" w:hAnsi="Arial" w:cs="Arial"/>
          <w:sz w:val="24"/>
          <w:szCs w:val="24"/>
        </w:rPr>
      </w:pPr>
    </w:p>
    <w:p w14:paraId="00000023" w14:textId="77777777" w:rsidR="00D832C6" w:rsidRDefault="00D832C6">
      <w:pPr>
        <w:spacing w:after="0" w:line="240" w:lineRule="auto"/>
        <w:jc w:val="both"/>
        <w:rPr>
          <w:rFonts w:ascii="Arial" w:eastAsia="Arial" w:hAnsi="Arial" w:cs="Arial"/>
          <w:sz w:val="24"/>
          <w:szCs w:val="24"/>
        </w:rPr>
      </w:pPr>
    </w:p>
    <w:p w14:paraId="00000024" w14:textId="77777777" w:rsidR="00D832C6" w:rsidRDefault="007B478E">
      <w:pPr>
        <w:spacing w:after="0" w:line="240" w:lineRule="auto"/>
        <w:jc w:val="both"/>
        <w:rPr>
          <w:rFonts w:ascii="Arial" w:eastAsia="Arial" w:hAnsi="Arial" w:cs="Arial"/>
          <w:sz w:val="24"/>
          <w:szCs w:val="24"/>
        </w:rPr>
      </w:pPr>
      <w:r>
        <w:rPr>
          <w:rFonts w:ascii="Arial" w:eastAsia="Arial" w:hAnsi="Arial" w:cs="Arial"/>
          <w:sz w:val="24"/>
          <w:szCs w:val="24"/>
        </w:rPr>
        <w:t>Asunto: Solicitud pago anticipado de acuerdo al numeral 10.7 del acuerdo de reorganización empresarial</w:t>
      </w:r>
    </w:p>
    <w:p w14:paraId="00000025" w14:textId="77777777" w:rsidR="00D832C6" w:rsidRDefault="00D832C6">
      <w:pPr>
        <w:spacing w:after="0" w:line="240" w:lineRule="auto"/>
        <w:jc w:val="both"/>
        <w:rPr>
          <w:rFonts w:ascii="Arial" w:eastAsia="Arial" w:hAnsi="Arial" w:cs="Arial"/>
          <w:sz w:val="24"/>
          <w:szCs w:val="24"/>
        </w:rPr>
      </w:pPr>
    </w:p>
    <w:p w14:paraId="00000026" w14:textId="77777777" w:rsidR="00D832C6" w:rsidRDefault="00D832C6">
      <w:pPr>
        <w:spacing w:after="0" w:line="240" w:lineRule="auto"/>
        <w:jc w:val="both"/>
        <w:rPr>
          <w:rFonts w:ascii="Arial" w:eastAsia="Arial" w:hAnsi="Arial" w:cs="Arial"/>
          <w:sz w:val="24"/>
          <w:szCs w:val="24"/>
        </w:rPr>
      </w:pPr>
    </w:p>
    <w:p w14:paraId="00000027" w14:textId="77777777" w:rsidR="00D832C6" w:rsidRDefault="00D832C6">
      <w:pPr>
        <w:spacing w:after="0" w:line="240" w:lineRule="auto"/>
        <w:jc w:val="both"/>
        <w:rPr>
          <w:rFonts w:ascii="Arial" w:eastAsia="Arial" w:hAnsi="Arial" w:cs="Arial"/>
          <w:sz w:val="24"/>
          <w:szCs w:val="24"/>
        </w:rPr>
      </w:pPr>
    </w:p>
    <w:p w14:paraId="00000028" w14:textId="77777777" w:rsidR="00D832C6" w:rsidRDefault="00D832C6">
      <w:pPr>
        <w:spacing w:after="0" w:line="240" w:lineRule="auto"/>
        <w:jc w:val="both"/>
        <w:rPr>
          <w:rFonts w:ascii="Arial" w:eastAsia="Arial" w:hAnsi="Arial" w:cs="Arial"/>
          <w:sz w:val="24"/>
          <w:szCs w:val="24"/>
        </w:rPr>
      </w:pPr>
    </w:p>
    <w:p w14:paraId="00000029" w14:textId="77777777" w:rsidR="00D832C6" w:rsidRDefault="007B478E">
      <w:pPr>
        <w:spacing w:after="0" w:line="240" w:lineRule="auto"/>
        <w:jc w:val="both"/>
        <w:rPr>
          <w:rFonts w:ascii="Arial" w:eastAsia="Arial" w:hAnsi="Arial" w:cs="Arial"/>
          <w:color w:val="FF0000"/>
          <w:sz w:val="24"/>
          <w:szCs w:val="24"/>
        </w:rPr>
      </w:pPr>
      <w:r>
        <w:rPr>
          <w:rFonts w:ascii="Arial" w:eastAsia="Arial" w:hAnsi="Arial" w:cs="Arial"/>
          <w:sz w:val="24"/>
          <w:szCs w:val="24"/>
        </w:rPr>
        <w:t xml:space="preserve">Como representante legal de la compañía </w:t>
      </w:r>
      <w:r>
        <w:rPr>
          <w:rFonts w:ascii="Arial" w:eastAsia="Arial" w:hAnsi="Arial" w:cs="Arial"/>
          <w:color w:val="FF0000"/>
          <w:sz w:val="24"/>
          <w:szCs w:val="24"/>
        </w:rPr>
        <w:t>XXXXXXXXXXXXXX</w:t>
      </w:r>
      <w:r>
        <w:rPr>
          <w:rFonts w:ascii="Arial" w:eastAsia="Arial" w:hAnsi="Arial" w:cs="Arial"/>
          <w:sz w:val="24"/>
          <w:szCs w:val="24"/>
        </w:rPr>
        <w:t xml:space="preserve">,  identificada con NIT </w:t>
      </w:r>
      <w:r>
        <w:rPr>
          <w:rFonts w:ascii="Arial" w:eastAsia="Arial" w:hAnsi="Arial" w:cs="Arial"/>
          <w:color w:val="FF0000"/>
          <w:sz w:val="24"/>
          <w:szCs w:val="24"/>
        </w:rPr>
        <w:t xml:space="preserve">XXXXXXXXXXXXXX </w:t>
      </w:r>
      <w:r>
        <w:rPr>
          <w:rFonts w:ascii="Arial" w:eastAsia="Arial" w:hAnsi="Arial" w:cs="Arial"/>
          <w:sz w:val="24"/>
          <w:szCs w:val="24"/>
        </w:rPr>
        <w:t xml:space="preserve">presento mi solicitud formal de acogerme al numeral 10.7 PAGO OBLIGACIONES PEQUEÑAS ACREENCIAS del ACUERDO DE REORGANIZACIÓN EN EL MARCO DE LA LEY 1116 DE 2006, las acreencias a mi cargo ascienden a la suma de </w:t>
      </w:r>
      <w:r>
        <w:rPr>
          <w:rFonts w:ascii="Arial" w:eastAsia="Arial" w:hAnsi="Arial" w:cs="Arial"/>
          <w:color w:val="FF0000"/>
          <w:sz w:val="24"/>
          <w:szCs w:val="24"/>
        </w:rPr>
        <w:t>$XXXXXXXXXXX (valor en letras).</w:t>
      </w:r>
    </w:p>
    <w:p w14:paraId="0000002A" w14:textId="77777777" w:rsidR="00D832C6" w:rsidRDefault="00D832C6">
      <w:pPr>
        <w:spacing w:after="0" w:line="240" w:lineRule="auto"/>
        <w:jc w:val="both"/>
        <w:rPr>
          <w:rFonts w:ascii="Arial" w:eastAsia="Arial" w:hAnsi="Arial" w:cs="Arial"/>
          <w:color w:val="FF0000"/>
          <w:sz w:val="24"/>
          <w:szCs w:val="24"/>
        </w:rPr>
      </w:pPr>
    </w:p>
    <w:p w14:paraId="0000002B" w14:textId="77777777" w:rsidR="00D832C6" w:rsidRDefault="00D832C6">
      <w:pPr>
        <w:spacing w:after="0" w:line="240" w:lineRule="auto"/>
        <w:jc w:val="both"/>
        <w:rPr>
          <w:rFonts w:ascii="Arial" w:eastAsia="Arial" w:hAnsi="Arial" w:cs="Arial"/>
          <w:sz w:val="24"/>
          <w:szCs w:val="24"/>
        </w:rPr>
      </w:pPr>
      <w:bookmarkStart w:id="0" w:name="_heading=h.gjdgxs" w:colFirst="0" w:colLast="0"/>
      <w:bookmarkEnd w:id="0"/>
    </w:p>
    <w:p w14:paraId="0000002C" w14:textId="77777777" w:rsidR="00D832C6" w:rsidRDefault="00D832C6">
      <w:pPr>
        <w:spacing w:after="0" w:line="240" w:lineRule="auto"/>
        <w:jc w:val="both"/>
        <w:rPr>
          <w:rFonts w:ascii="Arial" w:eastAsia="Arial" w:hAnsi="Arial" w:cs="Arial"/>
          <w:sz w:val="24"/>
          <w:szCs w:val="24"/>
        </w:rPr>
      </w:pPr>
    </w:p>
    <w:p w14:paraId="0000002D" w14:textId="77777777" w:rsidR="00D832C6" w:rsidRDefault="00D832C6">
      <w:pPr>
        <w:spacing w:after="0" w:line="240" w:lineRule="auto"/>
        <w:jc w:val="both"/>
        <w:rPr>
          <w:rFonts w:ascii="Arial" w:eastAsia="Arial" w:hAnsi="Arial" w:cs="Arial"/>
          <w:sz w:val="24"/>
          <w:szCs w:val="24"/>
        </w:rPr>
      </w:pPr>
    </w:p>
    <w:p w14:paraId="0000002E" w14:textId="77777777" w:rsidR="00D832C6" w:rsidRDefault="007B478E">
      <w:pPr>
        <w:spacing w:after="0" w:line="240" w:lineRule="auto"/>
        <w:jc w:val="both"/>
        <w:rPr>
          <w:rFonts w:ascii="Arial" w:eastAsia="Arial" w:hAnsi="Arial" w:cs="Arial"/>
          <w:sz w:val="24"/>
          <w:szCs w:val="24"/>
        </w:rPr>
      </w:pPr>
      <w:r>
        <w:rPr>
          <w:rFonts w:ascii="Arial" w:eastAsia="Arial" w:hAnsi="Arial" w:cs="Arial"/>
          <w:sz w:val="24"/>
          <w:szCs w:val="24"/>
        </w:rPr>
        <w:t>Atentamente,</w:t>
      </w:r>
    </w:p>
    <w:p w14:paraId="0000002F" w14:textId="77777777" w:rsidR="00D832C6" w:rsidRDefault="00D832C6">
      <w:pPr>
        <w:spacing w:after="0" w:line="240" w:lineRule="auto"/>
        <w:jc w:val="both"/>
        <w:rPr>
          <w:rFonts w:ascii="Arial" w:eastAsia="Arial" w:hAnsi="Arial" w:cs="Arial"/>
          <w:sz w:val="24"/>
          <w:szCs w:val="24"/>
        </w:rPr>
      </w:pPr>
    </w:p>
    <w:p w14:paraId="00000030" w14:textId="77777777" w:rsidR="00D832C6" w:rsidRDefault="00D832C6">
      <w:pPr>
        <w:spacing w:after="0" w:line="240" w:lineRule="auto"/>
        <w:jc w:val="both"/>
        <w:rPr>
          <w:rFonts w:ascii="Arial" w:eastAsia="Arial" w:hAnsi="Arial" w:cs="Arial"/>
          <w:sz w:val="24"/>
          <w:szCs w:val="24"/>
        </w:rPr>
      </w:pPr>
    </w:p>
    <w:p w14:paraId="00000031" w14:textId="77777777" w:rsidR="00D832C6" w:rsidRDefault="00D832C6">
      <w:pPr>
        <w:spacing w:after="0" w:line="240" w:lineRule="auto"/>
        <w:jc w:val="both"/>
        <w:rPr>
          <w:rFonts w:ascii="Arial" w:eastAsia="Arial" w:hAnsi="Arial" w:cs="Arial"/>
          <w:sz w:val="24"/>
          <w:szCs w:val="24"/>
        </w:rPr>
      </w:pPr>
    </w:p>
    <w:p w14:paraId="00000032" w14:textId="77777777" w:rsidR="00D832C6" w:rsidRDefault="00D832C6">
      <w:pPr>
        <w:spacing w:after="0" w:line="240" w:lineRule="auto"/>
        <w:jc w:val="both"/>
        <w:rPr>
          <w:rFonts w:ascii="Arial" w:eastAsia="Arial" w:hAnsi="Arial" w:cs="Arial"/>
          <w:sz w:val="24"/>
          <w:szCs w:val="24"/>
        </w:rPr>
      </w:pPr>
    </w:p>
    <w:p w14:paraId="00000033" w14:textId="77777777" w:rsidR="00D832C6" w:rsidRDefault="007B478E">
      <w:pPr>
        <w:spacing w:after="0" w:line="240" w:lineRule="auto"/>
        <w:jc w:val="both"/>
        <w:rPr>
          <w:rFonts w:ascii="Arial" w:eastAsia="Arial" w:hAnsi="Arial" w:cs="Arial"/>
          <w:color w:val="FF0000"/>
          <w:sz w:val="24"/>
          <w:szCs w:val="24"/>
        </w:rPr>
      </w:pPr>
      <w:r>
        <w:rPr>
          <w:rFonts w:ascii="Arial" w:eastAsia="Arial" w:hAnsi="Arial" w:cs="Arial"/>
          <w:color w:val="FF0000"/>
          <w:sz w:val="24"/>
          <w:szCs w:val="24"/>
        </w:rPr>
        <w:t>XXXXXXXXXXXXXXXXXXXXX</w:t>
      </w:r>
    </w:p>
    <w:p w14:paraId="00000034" w14:textId="77777777" w:rsidR="00D832C6" w:rsidRDefault="007B478E">
      <w:pPr>
        <w:spacing w:after="0" w:line="240" w:lineRule="auto"/>
        <w:jc w:val="both"/>
        <w:rPr>
          <w:rFonts w:ascii="Arial" w:eastAsia="Arial" w:hAnsi="Arial" w:cs="Arial"/>
          <w:sz w:val="24"/>
          <w:szCs w:val="24"/>
        </w:rPr>
      </w:pPr>
      <w:r>
        <w:rPr>
          <w:rFonts w:ascii="Arial" w:eastAsia="Arial" w:hAnsi="Arial" w:cs="Arial"/>
          <w:sz w:val="24"/>
          <w:szCs w:val="24"/>
        </w:rPr>
        <w:t>Representante Legal</w:t>
      </w:r>
    </w:p>
    <w:p w14:paraId="00000035" w14:textId="77777777" w:rsidR="00D832C6" w:rsidRDefault="00D832C6">
      <w:pPr>
        <w:spacing w:after="0" w:line="240" w:lineRule="auto"/>
        <w:jc w:val="both"/>
        <w:rPr>
          <w:rFonts w:ascii="Arial" w:eastAsia="Arial" w:hAnsi="Arial" w:cs="Arial"/>
          <w:sz w:val="24"/>
          <w:szCs w:val="24"/>
        </w:rPr>
      </w:pPr>
    </w:p>
    <w:sectPr w:rsidR="00D832C6">
      <w:headerReference w:type="default" r:id="rId8"/>
      <w:pgSz w:w="12240" w:h="15840"/>
      <w:pgMar w:top="2325"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2701" w14:textId="77777777" w:rsidR="00B60FB3" w:rsidRDefault="00B60FB3">
      <w:pPr>
        <w:spacing w:after="0" w:line="240" w:lineRule="auto"/>
      </w:pPr>
      <w:r>
        <w:separator/>
      </w:r>
    </w:p>
  </w:endnote>
  <w:endnote w:type="continuationSeparator" w:id="0">
    <w:p w14:paraId="5C9C8D5A" w14:textId="77777777" w:rsidR="00B60FB3" w:rsidRDefault="00B6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C936" w14:textId="77777777" w:rsidR="00B60FB3" w:rsidRDefault="00B60FB3">
      <w:pPr>
        <w:spacing w:after="0" w:line="240" w:lineRule="auto"/>
      </w:pPr>
      <w:r>
        <w:separator/>
      </w:r>
    </w:p>
  </w:footnote>
  <w:footnote w:type="continuationSeparator" w:id="0">
    <w:p w14:paraId="36532D5F" w14:textId="77777777" w:rsidR="00B60FB3" w:rsidRDefault="00B6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D832C6" w:rsidRDefault="00D832C6">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FC9"/>
    <w:multiLevelType w:val="multilevel"/>
    <w:tmpl w:val="A5B6C3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68983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C6"/>
    <w:rsid w:val="001203CF"/>
    <w:rsid w:val="00753C7F"/>
    <w:rsid w:val="007B478E"/>
    <w:rsid w:val="00B60FB3"/>
    <w:rsid w:val="00D83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C151"/>
  <w15:docId w15:val="{EA178F88-EC6C-4656-8D04-F5A41CF4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8C60EF"/>
    <w:pPr>
      <w:spacing w:after="200" w:line="276" w:lineRule="auto"/>
      <w:ind w:left="720"/>
      <w:contextualSpacing/>
    </w:pPr>
  </w:style>
  <w:style w:type="paragraph" w:styleId="Textodeglobo">
    <w:name w:val="Balloon Text"/>
    <w:basedOn w:val="Normal"/>
    <w:link w:val="TextodegloboCar"/>
    <w:uiPriority w:val="99"/>
    <w:semiHidden/>
    <w:unhideWhenUsed/>
    <w:rsid w:val="00EF25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574"/>
    <w:rPr>
      <w:rFonts w:ascii="Tahoma" w:hAnsi="Tahoma" w:cs="Tahoma"/>
      <w:sz w:val="16"/>
      <w:szCs w:val="16"/>
    </w:rPr>
  </w:style>
  <w:style w:type="paragraph" w:styleId="Encabezado">
    <w:name w:val="header"/>
    <w:basedOn w:val="Normal"/>
    <w:link w:val="EncabezadoCar"/>
    <w:uiPriority w:val="99"/>
    <w:unhideWhenUsed/>
    <w:rsid w:val="00594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73A"/>
  </w:style>
  <w:style w:type="paragraph" w:styleId="Piedepgina">
    <w:name w:val="footer"/>
    <w:basedOn w:val="Normal"/>
    <w:link w:val="PiedepginaCar"/>
    <w:uiPriority w:val="99"/>
    <w:unhideWhenUsed/>
    <w:rsid w:val="00594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73A"/>
  </w:style>
  <w:style w:type="paragraph" w:styleId="Sinespaciado">
    <w:name w:val="No Spacing"/>
    <w:link w:val="SinespaciadoCar"/>
    <w:uiPriority w:val="1"/>
    <w:qFormat/>
    <w:rsid w:val="004F54E9"/>
    <w:pPr>
      <w:spacing w:after="0" w:line="240" w:lineRule="auto"/>
    </w:pPr>
  </w:style>
  <w:style w:type="character" w:customStyle="1" w:styleId="SinespaciadoCar">
    <w:name w:val="Sin espaciado Car"/>
    <w:basedOn w:val="Fuentedeprrafopredeter"/>
    <w:link w:val="Sinespaciado"/>
    <w:uiPriority w:val="1"/>
    <w:rsid w:val="00A4791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1sCuaitxXZ3m7xkKXg+aTVEGA==">AMUW2mUi+AD3G1z++ebUlwWCNUyu2/Pj/AuEYaG7kmemCNhOfhDbMK75lR7IyGvIkGd3zKLBf1KDmHfl4xe3vWVJ+ud9JgK9ak8/fPloOcY4AfushXDxeX9+9ZFleGhKXmDElu7qtmoU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avalencia - andres valencia</dc:creator>
  <cp:lastModifiedBy>Beatriz Rojas</cp:lastModifiedBy>
  <cp:revision>3</cp:revision>
  <dcterms:created xsi:type="dcterms:W3CDTF">2021-04-29T22:42:00Z</dcterms:created>
  <dcterms:modified xsi:type="dcterms:W3CDTF">2022-07-08T19:49:00Z</dcterms:modified>
</cp:coreProperties>
</file>